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89" w:rsidRPr="00557E89" w:rsidRDefault="00557E89" w:rsidP="00557E89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Планирование тестирования</w:t>
      </w:r>
    </w:p>
    <w:p w:rsidR="00557E89" w:rsidRPr="00557E89" w:rsidRDefault="00557E89" w:rsidP="00557E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Чтобы облегчить тестирование системы на базе искусственного интеллекта, еще на этапе планирования процесса обратите внимание на следующие аспекты:</w:t>
      </w:r>
    </w:p>
    <w:p w:rsidR="00557E89" w:rsidRPr="00557E89" w:rsidRDefault="00557E89" w:rsidP="00557E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Попросите у заказчика как можно больше тестовых данных.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Чем больше у вас будет валидных входящих данных, тем проще составить адекватный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data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setup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 и начать обучение системе.</w:t>
      </w:r>
    </w:p>
    <w:p w:rsidR="00557E89" w:rsidRPr="00557E89" w:rsidRDefault="00557E89" w:rsidP="00557E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Соберите слаженную команду.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Может быть, это звучит банально, но в нашем случае этот аспект сыграл решающую роль. Учитывая, что системы на основе искусственного интеллекта самообучающиеся, при принятии командой неверных решений в работе с ней, легко можно научить ваш искусственный интеллект плохому. В результате программа будет мыслить неправильно и некорректно работать.</w:t>
      </w:r>
    </w:p>
    <w:p w:rsidR="00557E89" w:rsidRPr="00557E89" w:rsidRDefault="00557E89" w:rsidP="00557E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 xml:space="preserve">Спросите у </w:t>
      </w:r>
      <w:proofErr w:type="spellStart"/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Product</w:t>
      </w:r>
      <w:proofErr w:type="spellEnd"/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 xml:space="preserve"> </w:t>
      </w:r>
      <w:proofErr w:type="spellStart"/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Owner</w:t>
      </w:r>
      <w:proofErr w:type="spellEnd"/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 xml:space="preserve"> данные о проценте допустимой погрешности.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Так вы сэкономите себе много времени и нервов.</w:t>
      </w:r>
    </w:p>
    <w:p w:rsidR="00557E89" w:rsidRPr="00557E89" w:rsidRDefault="00557E89" w:rsidP="00557E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Учитесь думать нестандартно.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Не пытайтесь предусматривать действия искусственного интеллекта. Попытайтесь понять его нестандартную логику и тогда легко сможете взаимодействовать с ней.</w:t>
      </w:r>
    </w:p>
    <w:p w:rsidR="00557E89" w:rsidRPr="00557E89" w:rsidRDefault="00557E89" w:rsidP="00557E89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Подготовка к тестированию</w:t>
      </w:r>
    </w:p>
    <w:p w:rsidR="00557E89" w:rsidRPr="00557E89" w:rsidRDefault="00557E89" w:rsidP="00557E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Прежде чем приступить к тестированию ПО с элементами искусственного интеллекта, убедитесь, что у вас:</w:t>
      </w:r>
    </w:p>
    <w:p w:rsidR="00557E89" w:rsidRPr="00557E89" w:rsidRDefault="00557E89" w:rsidP="00557E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>Налажен надежный контакт с заказчиком ПО.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Только этот человек хорошо представляет, что именно он хочет получить от разрабатываемой системы.</w:t>
      </w:r>
    </w:p>
    <w:p w:rsidR="00557E89" w:rsidRPr="00557E89" w:rsidRDefault="00557E89" w:rsidP="00557E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>В команде есть специалист, ответственный за интеграцию.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Он сможет как-то влиять на работу программного алгоритма.</w:t>
      </w:r>
    </w:p>
    <w:p w:rsidR="00557E89" w:rsidRPr="00557E89" w:rsidRDefault="00557E89" w:rsidP="00557E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>По возможности установите контакт с разработчиком ПО.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Общение с ним поможет существенно облегчить понимание того, что написано в коде.</w:t>
      </w:r>
    </w:p>
    <w:p w:rsidR="00557E89" w:rsidRPr="00557E89" w:rsidRDefault="00557E89" w:rsidP="00557E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 xml:space="preserve">Учите </w:t>
      </w:r>
      <w:proofErr w:type="spellStart"/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>user</w:t>
      </w:r>
      <w:proofErr w:type="spellEnd"/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 xml:space="preserve"> </w:t>
      </w:r>
      <w:proofErr w:type="spellStart"/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>flow</w:t>
      </w:r>
      <w:proofErr w:type="spellEnd"/>
      <w:r w:rsidRPr="00557E89">
        <w:rPr>
          <w:rFonts w:ascii="Arial" w:eastAsia="Times New Roman" w:hAnsi="Arial" w:cs="Arial"/>
          <w:color w:val="FFFFFF"/>
          <w:sz w:val="24"/>
          <w:szCs w:val="24"/>
          <w:shd w:val="clear" w:color="auto" w:fill="E85F63"/>
          <w:lang w:eastAsia="ru-RU"/>
        </w:rPr>
        <w:t>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Если вы не будете досконально понимать, где, как и зачем ваш заказчик внедряет искусственный интеллект, вы не сможете понять, как именно его тестировать.</w:t>
      </w:r>
    </w:p>
    <w:p w:rsidR="00557E89" w:rsidRPr="00557E89" w:rsidRDefault="00557E89" w:rsidP="00557E89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Тестирование продукта</w:t>
      </w:r>
    </w:p>
    <w:p w:rsidR="00557E89" w:rsidRPr="00557E89" w:rsidRDefault="00557E89" w:rsidP="00557E89">
      <w:pPr>
        <w:pBdr>
          <w:left w:val="single" w:sz="36" w:space="0" w:color="E85F63"/>
        </w:pBdr>
        <w:shd w:val="clear" w:color="auto" w:fill="FBEDED"/>
        <w:spacing w:after="300" w:line="240" w:lineRule="auto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Использование отрицательных тестов для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самообученных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 алгоритмов нужно минимизировать, доведя их до одного-двух.</w:t>
      </w:r>
    </w:p>
    <w:p w:rsidR="00557E89" w:rsidRPr="00557E89" w:rsidRDefault="00557E89" w:rsidP="00557E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Помните: системы на основе искусственного интеллекта подходят для имитирования реального процесса принятия решений.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Поэтому при их тестировании отталкивайтесь от ситуаций, которые могут произойти с пользователем, когда он взаимодействует с продуктом.</w:t>
      </w:r>
    </w:p>
    <w:p w:rsidR="00557E89" w:rsidRPr="00557E89" w:rsidRDefault="00557E89" w:rsidP="00557E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Обеспечьте подключение постороннего инструмента ИИ с вашим приложением.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Выясните, как функционирует серверная часть и как происходит индексация данных. Это поможет избежать дефектов.</w:t>
      </w:r>
    </w:p>
    <w:p w:rsidR="00557E89" w:rsidRPr="00557E89" w:rsidRDefault="00557E89" w:rsidP="00557E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b/>
          <w:bCs/>
          <w:color w:val="3D3E40"/>
          <w:sz w:val="24"/>
          <w:szCs w:val="24"/>
          <w:lang w:eastAsia="ru-RU"/>
        </w:rPr>
        <w:t>Постоянно тренируйте вашу систему. </w:t>
      </w: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Она же создана для того, чтобы учиться. Правильно подбирайте валидные тестовые данные исходя из данных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production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-сервера. Анализируйте результат не по сухим инструкциям по техдокументации, а по собственной логике. Имейте в виду, что отрицательные тесты следует использовать осторожно. Иначе можно научить систему «думать» неправильно.</w:t>
      </w:r>
    </w:p>
    <w:p w:rsidR="00557E89" w:rsidRPr="00557E89" w:rsidRDefault="00557E89" w:rsidP="00557E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lastRenderedPageBreak/>
        <w:t xml:space="preserve">Прежде чем передавать продукт в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продакшн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, убедитесь, что вы соблюдали следующие условия:</w:t>
      </w:r>
    </w:p>
    <w:p w:rsidR="00557E89" w:rsidRPr="00557E89" w:rsidRDefault="00557E89" w:rsidP="00557E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Клиент знает, что продукты на основе искусственного интеллекта не могут работать «из коробки» идеально. Сначала их нужно научить, тренируя систему на валидных входных данных.</w:t>
      </w:r>
    </w:p>
    <w:p w:rsidR="00557E89" w:rsidRPr="00557E89" w:rsidRDefault="00557E89" w:rsidP="00557E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Если у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Product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Owner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 нет таких данных, настаивайте на проведении бета-тестирования и UAT — пользовательского тестирования. Все же участие реальных людей в тестировании продукта не заменят никакие первоклассные тест-кейсы.</w:t>
      </w:r>
    </w:p>
    <w:p w:rsidR="00557E89" w:rsidRPr="00557E89" w:rsidRDefault="00557E89" w:rsidP="00557E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D3E40"/>
          <w:sz w:val="24"/>
          <w:szCs w:val="24"/>
          <w:lang w:eastAsia="ru-RU"/>
        </w:rPr>
      </w:pPr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 xml:space="preserve">Сразу тестируйте </w:t>
      </w:r>
      <w:proofErr w:type="spellStart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hot-fixes</w:t>
      </w:r>
      <w:proofErr w:type="spellEnd"/>
      <w:r w:rsidRPr="00557E89">
        <w:rPr>
          <w:rFonts w:ascii="Arial" w:eastAsia="Times New Roman" w:hAnsi="Arial" w:cs="Arial"/>
          <w:color w:val="3D3E40"/>
          <w:sz w:val="24"/>
          <w:szCs w:val="24"/>
          <w:lang w:eastAsia="ru-RU"/>
        </w:rPr>
        <w:t>. Таким образом вы убедитесь, что разработчики правильно проанализировали найденные вами дефекты и внесли нужные корректировки в код. Но будьте готовы к тому, что тестирование может происходить в овертайме.</w:t>
      </w:r>
    </w:p>
    <w:p w:rsidR="000102AF" w:rsidRPr="00557E89" w:rsidRDefault="000102A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102AF" w:rsidRPr="0055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66DCD"/>
    <w:multiLevelType w:val="multilevel"/>
    <w:tmpl w:val="2DF4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401E8"/>
    <w:multiLevelType w:val="multilevel"/>
    <w:tmpl w:val="A9FA5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45AA6"/>
    <w:multiLevelType w:val="multilevel"/>
    <w:tmpl w:val="B684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293AB1"/>
    <w:multiLevelType w:val="multilevel"/>
    <w:tmpl w:val="B428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64781D"/>
    <w:multiLevelType w:val="multilevel"/>
    <w:tmpl w:val="8732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89"/>
    <w:rsid w:val="000102AF"/>
    <w:rsid w:val="0055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10D6B-179C-4462-B25F-3DDA0536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7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7E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557E89"/>
  </w:style>
  <w:style w:type="paragraph" w:customStyle="1" w:styleId="intro">
    <w:name w:val="intro"/>
    <w:basedOn w:val="a"/>
    <w:rsid w:val="0055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7E89"/>
    <w:rPr>
      <w:b/>
      <w:bCs/>
    </w:rPr>
  </w:style>
  <w:style w:type="character" w:styleId="a5">
    <w:name w:val="Emphasis"/>
    <w:basedOn w:val="a0"/>
    <w:uiPriority w:val="20"/>
    <w:qFormat/>
    <w:rsid w:val="00557E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4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2022-09-21T21:02:00Z</dcterms:created>
  <dcterms:modified xsi:type="dcterms:W3CDTF">2022-09-21T21:04:00Z</dcterms:modified>
</cp:coreProperties>
</file>